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3C4C" w14:textId="77777777" w:rsidR="00702470" w:rsidRDefault="00702470" w:rsidP="00B452C7">
      <w:pPr>
        <w:spacing w:after="0"/>
        <w:jc w:val="right"/>
        <w:rPr>
          <w:b/>
        </w:rPr>
      </w:pPr>
      <w:r>
        <w:rPr>
          <w:noProof/>
          <w:lang w:eastAsia="lt-LT"/>
        </w:rPr>
        <w:drawing>
          <wp:inline distT="0" distB="0" distL="0" distR="0" wp14:anchorId="6F11548D" wp14:editId="06E5A4FB">
            <wp:extent cx="2780030" cy="1323975"/>
            <wp:effectExtent l="0" t="0" r="127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9539" cy="1333266"/>
                    </a:xfrm>
                    <a:prstGeom prst="rect">
                      <a:avLst/>
                    </a:prstGeom>
                  </pic:spPr>
                </pic:pic>
              </a:graphicData>
            </a:graphic>
          </wp:inline>
        </w:drawing>
      </w:r>
    </w:p>
    <w:p w14:paraId="7D3BE927" w14:textId="77777777" w:rsidR="00702470" w:rsidRPr="00430CCD" w:rsidRDefault="007C7377" w:rsidP="00430CCD">
      <w:pPr>
        <w:spacing w:after="0"/>
        <w:jc w:val="center"/>
        <w:rPr>
          <w:rFonts w:ascii="Times New Roman" w:hAnsi="Times New Roman" w:cs="Times New Roman"/>
          <w:b/>
          <w:sz w:val="24"/>
          <w:szCs w:val="24"/>
        </w:rPr>
      </w:pPr>
      <w:r w:rsidRPr="00430CCD">
        <w:rPr>
          <w:rFonts w:ascii="Times New Roman" w:hAnsi="Times New Roman" w:cs="Times New Roman"/>
          <w:b/>
          <w:sz w:val="24"/>
          <w:szCs w:val="24"/>
        </w:rPr>
        <w:t>Finansuojama</w:t>
      </w:r>
      <w:r w:rsidR="00430CCD">
        <w:rPr>
          <w:rFonts w:ascii="Times New Roman" w:hAnsi="Times New Roman" w:cs="Times New Roman"/>
          <w:b/>
          <w:sz w:val="24"/>
          <w:szCs w:val="24"/>
        </w:rPr>
        <w:t xml:space="preserve"> </w:t>
      </w:r>
      <w:r w:rsidR="0069556C" w:rsidRPr="00430CCD">
        <w:rPr>
          <w:rFonts w:ascii="Times New Roman" w:hAnsi="Times New Roman" w:cs="Times New Roman"/>
          <w:b/>
          <w:sz w:val="24"/>
          <w:szCs w:val="24"/>
        </w:rPr>
        <w:t>Europos regioninės plėtros fondo</w:t>
      </w:r>
      <w:r w:rsidR="006742E8" w:rsidRPr="00430CCD">
        <w:rPr>
          <w:rFonts w:ascii="Times New Roman" w:hAnsi="Times New Roman" w:cs="Times New Roman"/>
          <w:b/>
          <w:sz w:val="24"/>
          <w:szCs w:val="24"/>
        </w:rPr>
        <w:t xml:space="preserve"> ir Europos socialinio</w:t>
      </w:r>
      <w:r w:rsidRPr="00430CCD">
        <w:rPr>
          <w:rFonts w:ascii="Times New Roman" w:hAnsi="Times New Roman" w:cs="Times New Roman"/>
          <w:b/>
          <w:sz w:val="24"/>
          <w:szCs w:val="24"/>
        </w:rPr>
        <w:t xml:space="preserve"> fondo lėšomis</w:t>
      </w:r>
    </w:p>
    <w:p w14:paraId="7E6C6A2F" w14:textId="77777777" w:rsidR="00430CCD" w:rsidRPr="00430CCD" w:rsidRDefault="00430CCD" w:rsidP="00430CCD">
      <w:pPr>
        <w:spacing w:after="0"/>
        <w:jc w:val="center"/>
        <w:rPr>
          <w:rFonts w:ascii="Times New Roman" w:hAnsi="Times New Roman" w:cs="Times New Roman"/>
          <w:b/>
          <w:sz w:val="24"/>
          <w:szCs w:val="24"/>
        </w:rPr>
      </w:pPr>
    </w:p>
    <w:p w14:paraId="2032985E" w14:textId="77777777" w:rsidR="00AE7D3D" w:rsidRPr="00430CCD" w:rsidRDefault="00FF4992" w:rsidP="00D249C0">
      <w:pPr>
        <w:spacing w:after="0" w:line="240" w:lineRule="auto"/>
        <w:jc w:val="center"/>
        <w:rPr>
          <w:rFonts w:ascii="Times New Roman" w:hAnsi="Times New Roman" w:cs="Times New Roman"/>
          <w:b/>
          <w:sz w:val="24"/>
          <w:szCs w:val="24"/>
        </w:rPr>
      </w:pPr>
      <w:r w:rsidRPr="00430CCD">
        <w:rPr>
          <w:rFonts w:ascii="Times New Roman" w:hAnsi="Times New Roman" w:cs="Times New Roman"/>
          <w:b/>
          <w:sz w:val="24"/>
          <w:szCs w:val="24"/>
        </w:rPr>
        <w:t xml:space="preserve">Projektas Nr. J02-CPVA-V-08-0001  </w:t>
      </w:r>
      <w:r w:rsidR="00702470" w:rsidRPr="00430CCD">
        <w:rPr>
          <w:rFonts w:ascii="Times New Roman" w:hAnsi="Times New Roman" w:cs="Times New Roman"/>
          <w:b/>
          <w:sz w:val="24"/>
          <w:szCs w:val="24"/>
        </w:rPr>
        <w:t>„VšĮ Respublikinės Panevėžio ligoninės tuberkuliozės diagnostikos ir gydymo infrastruktūros modernizavimas ir gydymo efektyvumo didinimas“</w:t>
      </w:r>
    </w:p>
    <w:p w14:paraId="500C1B66" w14:textId="77777777" w:rsidR="00430CCD" w:rsidRPr="00430CCD" w:rsidRDefault="00430CCD" w:rsidP="00430CCD">
      <w:pPr>
        <w:spacing w:after="0"/>
        <w:jc w:val="center"/>
        <w:rPr>
          <w:rFonts w:ascii="Times New Roman" w:hAnsi="Times New Roman" w:cs="Times New Roman"/>
          <w:b/>
          <w:sz w:val="24"/>
          <w:szCs w:val="24"/>
        </w:rPr>
      </w:pPr>
    </w:p>
    <w:p w14:paraId="7B83FC4E" w14:textId="77777777" w:rsidR="008D5184" w:rsidRPr="00430CCD" w:rsidRDefault="00AE7D3D" w:rsidP="00430CCD">
      <w:pPr>
        <w:spacing w:after="0"/>
        <w:ind w:firstLine="1296"/>
        <w:jc w:val="both"/>
        <w:rPr>
          <w:rFonts w:ascii="Times New Roman" w:hAnsi="Times New Roman" w:cs="Times New Roman"/>
          <w:sz w:val="24"/>
          <w:szCs w:val="24"/>
        </w:rPr>
      </w:pPr>
      <w:r w:rsidRPr="00430CCD">
        <w:rPr>
          <w:rFonts w:ascii="Times New Roman" w:hAnsi="Times New Roman" w:cs="Times New Roman"/>
          <w:b/>
          <w:sz w:val="24"/>
          <w:szCs w:val="24"/>
        </w:rPr>
        <w:t>P</w:t>
      </w:r>
      <w:r w:rsidR="008D5184" w:rsidRPr="00430CCD">
        <w:rPr>
          <w:rFonts w:ascii="Times New Roman" w:hAnsi="Times New Roman" w:cs="Times New Roman"/>
          <w:b/>
          <w:sz w:val="24"/>
          <w:szCs w:val="24"/>
        </w:rPr>
        <w:t>rojekto tikslas</w:t>
      </w:r>
      <w:r w:rsidR="00702470" w:rsidRPr="00430CCD">
        <w:rPr>
          <w:rFonts w:ascii="Times New Roman" w:hAnsi="Times New Roman" w:cs="Times New Roman"/>
          <w:sz w:val="24"/>
          <w:szCs w:val="24"/>
        </w:rPr>
        <w:t>– spręsti tuberkuliozės ligų plitimo kontrolės, diagnostikos ir gydymo paslaugų gerinimo klausimus ir pagerinti asmens sveikatos priežiūros paslaugų kokybę ir prieinamumą Panevėžio regiono gyventojams.</w:t>
      </w:r>
    </w:p>
    <w:p w14:paraId="11733DE4" w14:textId="77777777" w:rsidR="00430CCD" w:rsidRPr="00430CCD" w:rsidRDefault="00430CCD" w:rsidP="00430CCD">
      <w:pPr>
        <w:spacing w:after="0"/>
        <w:ind w:firstLine="1296"/>
        <w:jc w:val="both"/>
        <w:rPr>
          <w:rFonts w:ascii="Times New Roman" w:hAnsi="Times New Roman" w:cs="Times New Roman"/>
          <w:sz w:val="24"/>
          <w:szCs w:val="24"/>
        </w:rPr>
      </w:pPr>
    </w:p>
    <w:p w14:paraId="0D1A098E" w14:textId="77777777" w:rsidR="00AE7D3D" w:rsidRPr="00430CCD" w:rsidRDefault="00702470" w:rsidP="00430CCD">
      <w:pPr>
        <w:spacing w:after="0"/>
        <w:ind w:firstLine="1296"/>
        <w:jc w:val="both"/>
        <w:rPr>
          <w:rFonts w:ascii="Times New Roman" w:hAnsi="Times New Roman" w:cs="Times New Roman"/>
          <w:sz w:val="24"/>
          <w:szCs w:val="24"/>
        </w:rPr>
      </w:pPr>
      <w:r w:rsidRPr="00430CCD">
        <w:rPr>
          <w:rFonts w:ascii="Times New Roman" w:hAnsi="Times New Roman" w:cs="Times New Roman"/>
          <w:sz w:val="24"/>
          <w:szCs w:val="24"/>
        </w:rPr>
        <w:t>VšĮ Respublikinė Panevėžio ligoninė dalyvauja 2014 – 2020 metų Europos Sąjungos struktūrinių fondų finansuojamoje „</w:t>
      </w:r>
      <w:r w:rsidR="00BB0D62" w:rsidRPr="00430CCD">
        <w:rPr>
          <w:rFonts w:ascii="Times New Roman" w:hAnsi="Times New Roman" w:cs="Times New Roman"/>
          <w:sz w:val="24"/>
          <w:szCs w:val="24"/>
        </w:rPr>
        <w:t xml:space="preserve">Tuberkuliozės profilaktikos, diagnostikos ir gydymo paslaugų kokybės ir prieinamumo gerinimo“ programoje, </w:t>
      </w:r>
      <w:r w:rsidR="008D5184" w:rsidRPr="00430CCD">
        <w:rPr>
          <w:rFonts w:ascii="Times New Roman" w:hAnsi="Times New Roman" w:cs="Times New Roman"/>
          <w:sz w:val="24"/>
          <w:szCs w:val="24"/>
        </w:rPr>
        <w:t>šiuo</w:t>
      </w:r>
      <w:r w:rsidR="00BB0D62" w:rsidRPr="00430CCD">
        <w:rPr>
          <w:rFonts w:ascii="Times New Roman" w:hAnsi="Times New Roman" w:cs="Times New Roman"/>
          <w:sz w:val="24"/>
          <w:szCs w:val="24"/>
        </w:rPr>
        <w:t xml:space="preserve"> metu </w:t>
      </w:r>
      <w:r w:rsidR="008D5184" w:rsidRPr="00430CCD">
        <w:rPr>
          <w:rFonts w:ascii="Times New Roman" w:hAnsi="Times New Roman" w:cs="Times New Roman"/>
          <w:sz w:val="24"/>
          <w:szCs w:val="24"/>
        </w:rPr>
        <w:t>atliekamas</w:t>
      </w:r>
      <w:r w:rsidR="00BB0D62" w:rsidRPr="00430CCD">
        <w:rPr>
          <w:rFonts w:ascii="Times New Roman" w:hAnsi="Times New Roman" w:cs="Times New Roman"/>
          <w:sz w:val="24"/>
          <w:szCs w:val="24"/>
        </w:rPr>
        <w:t xml:space="preserve"> ligoninės infrastruktūros modernizavimas, ligoninės padalinio – Infekcinių ligų klinikos – Pulmonologijos skyriaus stacio</w:t>
      </w:r>
      <w:r w:rsidR="008D5184" w:rsidRPr="00430CCD">
        <w:rPr>
          <w:rFonts w:ascii="Times New Roman" w:hAnsi="Times New Roman" w:cs="Times New Roman"/>
          <w:sz w:val="24"/>
          <w:szCs w:val="24"/>
        </w:rPr>
        <w:t>naro patalpų kapitalinis remontas</w:t>
      </w:r>
      <w:r w:rsidR="00670FD2" w:rsidRPr="00430CCD">
        <w:rPr>
          <w:rFonts w:ascii="Times New Roman" w:hAnsi="Times New Roman" w:cs="Times New Roman"/>
          <w:sz w:val="24"/>
          <w:szCs w:val="24"/>
        </w:rPr>
        <w:t xml:space="preserve">, </w:t>
      </w:r>
      <w:r w:rsidR="00BB0D62" w:rsidRPr="00430CCD">
        <w:rPr>
          <w:rFonts w:ascii="Times New Roman" w:hAnsi="Times New Roman" w:cs="Times New Roman"/>
          <w:sz w:val="24"/>
          <w:szCs w:val="24"/>
        </w:rPr>
        <w:t xml:space="preserve"> įrengia</w:t>
      </w:r>
      <w:r w:rsidR="008D5184" w:rsidRPr="00430CCD">
        <w:rPr>
          <w:rFonts w:ascii="Times New Roman" w:hAnsi="Times New Roman" w:cs="Times New Roman"/>
          <w:sz w:val="24"/>
          <w:szCs w:val="24"/>
        </w:rPr>
        <w:t>ma dezinfekavimo kamera, įsigyta</w:t>
      </w:r>
      <w:r w:rsidR="001C4DBE" w:rsidRPr="00430CCD">
        <w:rPr>
          <w:rFonts w:ascii="Times New Roman" w:hAnsi="Times New Roman" w:cs="Times New Roman"/>
          <w:sz w:val="24"/>
          <w:szCs w:val="24"/>
        </w:rPr>
        <w:t xml:space="preserve"> </w:t>
      </w:r>
      <w:r w:rsidR="008D5184" w:rsidRPr="00430CCD">
        <w:rPr>
          <w:rFonts w:ascii="Times New Roman" w:hAnsi="Times New Roman" w:cs="Times New Roman"/>
          <w:sz w:val="24"/>
          <w:szCs w:val="24"/>
        </w:rPr>
        <w:t>medicinos ir kitą įrangą, skirta</w:t>
      </w:r>
      <w:r w:rsidR="00BB0D62" w:rsidRPr="00430CCD">
        <w:rPr>
          <w:rFonts w:ascii="Times New Roman" w:hAnsi="Times New Roman" w:cs="Times New Roman"/>
          <w:sz w:val="24"/>
          <w:szCs w:val="24"/>
        </w:rPr>
        <w:t xml:space="preserve"> tuberku</w:t>
      </w:r>
      <w:r w:rsidR="008D5184" w:rsidRPr="00430CCD">
        <w:rPr>
          <w:rFonts w:ascii="Times New Roman" w:hAnsi="Times New Roman" w:cs="Times New Roman"/>
          <w:sz w:val="24"/>
          <w:szCs w:val="24"/>
        </w:rPr>
        <w:t xml:space="preserve">liozės diagnostikai ir gydymui. Projekto metu </w:t>
      </w:r>
      <w:r w:rsidR="00BB0D62" w:rsidRPr="00430CCD">
        <w:rPr>
          <w:rFonts w:ascii="Times New Roman" w:hAnsi="Times New Roman" w:cs="Times New Roman"/>
          <w:sz w:val="24"/>
          <w:szCs w:val="24"/>
        </w:rPr>
        <w:t>vykdomi pacientų ir jų šeimos narių mokymai tuberkuliozės profilaktikos ir kontrolės klausimais.</w:t>
      </w:r>
    </w:p>
    <w:p w14:paraId="3AED4921" w14:textId="77777777" w:rsidR="00430CCD" w:rsidRPr="00430CCD" w:rsidRDefault="00430CCD" w:rsidP="00430CCD">
      <w:pPr>
        <w:spacing w:after="0"/>
        <w:ind w:firstLine="1296"/>
        <w:jc w:val="both"/>
        <w:rPr>
          <w:rFonts w:ascii="Times New Roman" w:hAnsi="Times New Roman" w:cs="Times New Roman"/>
          <w:sz w:val="24"/>
          <w:szCs w:val="24"/>
        </w:rPr>
      </w:pPr>
    </w:p>
    <w:p w14:paraId="3C1B47D6" w14:textId="77777777" w:rsidR="00311100" w:rsidRPr="00430CCD" w:rsidRDefault="00311100" w:rsidP="00430CCD">
      <w:pPr>
        <w:spacing w:after="0"/>
        <w:ind w:firstLine="1296"/>
        <w:jc w:val="both"/>
        <w:rPr>
          <w:rFonts w:ascii="Times New Roman" w:hAnsi="Times New Roman" w:cs="Times New Roman"/>
          <w:sz w:val="24"/>
          <w:szCs w:val="24"/>
        </w:rPr>
      </w:pPr>
      <w:r w:rsidRPr="00430CCD">
        <w:rPr>
          <w:rFonts w:ascii="Times New Roman" w:hAnsi="Times New Roman" w:cs="Times New Roman"/>
          <w:b/>
          <w:sz w:val="24"/>
          <w:szCs w:val="24"/>
        </w:rPr>
        <w:t>Projekto rezultatas</w:t>
      </w:r>
      <w:r w:rsidRPr="00430CCD">
        <w:rPr>
          <w:rFonts w:ascii="Times New Roman" w:hAnsi="Times New Roman" w:cs="Times New Roman"/>
          <w:sz w:val="24"/>
          <w:szCs w:val="24"/>
        </w:rPr>
        <w:t xml:space="preserve"> – pagerinta Panevėžio apskrities tuberkuliozės infekcijos plitimo kontrolės, diagnostikos ir gydymo padėtis, asmens sveikatos paslaugų kokybė ir prieinamumas, sumažintas Panevėžio rajono gyventojų sergamumas ir mirtingumas nuo tuberkuliozės ligų, tuo pačiu išvengiant atsparių vaistams tuberkuliozės mikrobakterijų atsiradimo ir plitimo. Pagerin</w:t>
      </w:r>
      <w:r w:rsidR="00D91F6E" w:rsidRPr="00430CCD">
        <w:rPr>
          <w:rFonts w:ascii="Times New Roman" w:hAnsi="Times New Roman" w:cs="Times New Roman"/>
          <w:sz w:val="24"/>
          <w:szCs w:val="24"/>
        </w:rPr>
        <w:t>am</w:t>
      </w:r>
      <w:r w:rsidRPr="00430CCD">
        <w:rPr>
          <w:rFonts w:ascii="Times New Roman" w:hAnsi="Times New Roman" w:cs="Times New Roman"/>
          <w:sz w:val="24"/>
          <w:szCs w:val="24"/>
        </w:rPr>
        <w:t>a dvi</w:t>
      </w:r>
      <w:r w:rsidR="00D91F6E" w:rsidRPr="00430CCD">
        <w:rPr>
          <w:rFonts w:ascii="Times New Roman" w:hAnsi="Times New Roman" w:cs="Times New Roman"/>
          <w:sz w:val="24"/>
          <w:szCs w:val="24"/>
        </w:rPr>
        <w:t>ejų regionų:</w:t>
      </w:r>
      <w:r w:rsidRPr="00430CCD">
        <w:rPr>
          <w:rFonts w:ascii="Times New Roman" w:hAnsi="Times New Roman" w:cs="Times New Roman"/>
          <w:sz w:val="24"/>
          <w:szCs w:val="24"/>
        </w:rPr>
        <w:t xml:space="preserve"> Panevėžio ir Utenos apskričių esančių 11 ASPĮ </w:t>
      </w:r>
      <w:r w:rsidR="00D91F6E" w:rsidRPr="00430CCD">
        <w:rPr>
          <w:rFonts w:ascii="Times New Roman" w:hAnsi="Times New Roman" w:cs="Times New Roman"/>
          <w:sz w:val="24"/>
          <w:szCs w:val="24"/>
        </w:rPr>
        <w:t>paslaugų teikimo infrastruktūra</w:t>
      </w:r>
      <w:r w:rsidRPr="00430CCD">
        <w:rPr>
          <w:rFonts w:ascii="Times New Roman" w:hAnsi="Times New Roman" w:cs="Times New Roman"/>
          <w:sz w:val="24"/>
          <w:szCs w:val="24"/>
        </w:rPr>
        <w:t xml:space="preserve">. </w:t>
      </w:r>
    </w:p>
    <w:p w14:paraId="7D9FB634" w14:textId="77777777" w:rsidR="00430CCD" w:rsidRPr="00430CCD" w:rsidRDefault="00430CCD" w:rsidP="00430CCD">
      <w:pPr>
        <w:spacing w:after="0"/>
        <w:ind w:firstLine="1296"/>
        <w:jc w:val="both"/>
        <w:rPr>
          <w:rFonts w:ascii="Times New Roman" w:hAnsi="Times New Roman" w:cs="Times New Roman"/>
          <w:sz w:val="24"/>
          <w:szCs w:val="24"/>
        </w:rPr>
      </w:pPr>
    </w:p>
    <w:p w14:paraId="731DE472" w14:textId="77777777" w:rsidR="00470FCA" w:rsidRPr="00430CCD" w:rsidRDefault="00470FCA" w:rsidP="00430CCD">
      <w:pPr>
        <w:spacing w:after="0"/>
        <w:ind w:firstLine="1296"/>
        <w:jc w:val="both"/>
        <w:rPr>
          <w:rFonts w:ascii="Times New Roman" w:hAnsi="Times New Roman" w:cs="Times New Roman"/>
          <w:sz w:val="24"/>
          <w:szCs w:val="24"/>
        </w:rPr>
      </w:pPr>
      <w:r w:rsidRPr="00430CCD">
        <w:rPr>
          <w:rFonts w:ascii="Times New Roman" w:hAnsi="Times New Roman" w:cs="Times New Roman"/>
          <w:sz w:val="24"/>
          <w:szCs w:val="24"/>
        </w:rPr>
        <w:t xml:space="preserve">Esant ekstremaliai </w:t>
      </w:r>
      <w:r w:rsidRPr="00430CCD">
        <w:rPr>
          <w:rFonts w:ascii="Times New Roman" w:hAnsi="Times New Roman" w:cs="Times New Roman"/>
          <w:b/>
          <w:sz w:val="24"/>
          <w:szCs w:val="24"/>
        </w:rPr>
        <w:t>COVID-19</w:t>
      </w:r>
      <w:r w:rsidRPr="00430CCD">
        <w:rPr>
          <w:rFonts w:ascii="Times New Roman" w:hAnsi="Times New Roman" w:cs="Times New Roman"/>
          <w:sz w:val="24"/>
          <w:szCs w:val="24"/>
        </w:rPr>
        <w:t xml:space="preserve"> situacijai iškilo poreikis užtikrinti regiono COVID-19 pacientams gydyti reikalingų paslaugų teikimą Panevėžio ir Utenos regionų atraminėmis ligoninėms. Buvo skirtas papildomas finansavimas apsaugos ir kitų priemonių, medicinos įrangos įsigijimui. </w:t>
      </w:r>
    </w:p>
    <w:p w14:paraId="5CD1D77B" w14:textId="77777777" w:rsidR="00430CCD" w:rsidRPr="00430CCD" w:rsidRDefault="00430CCD" w:rsidP="00430CCD">
      <w:pPr>
        <w:spacing w:after="0"/>
        <w:ind w:firstLine="1296"/>
        <w:jc w:val="both"/>
        <w:rPr>
          <w:rFonts w:ascii="Times New Roman" w:hAnsi="Times New Roman" w:cs="Times New Roman"/>
          <w:sz w:val="24"/>
          <w:szCs w:val="24"/>
        </w:rPr>
      </w:pPr>
    </w:p>
    <w:p w14:paraId="79448370" w14:textId="77777777" w:rsidR="00430CCD" w:rsidRPr="00430CCD" w:rsidRDefault="0097127A" w:rsidP="00430CCD">
      <w:pPr>
        <w:autoSpaceDE w:val="0"/>
        <w:autoSpaceDN w:val="0"/>
        <w:adjustRightInd w:val="0"/>
        <w:spacing w:after="0" w:line="240" w:lineRule="auto"/>
        <w:jc w:val="both"/>
        <w:rPr>
          <w:rFonts w:ascii="Times New Roman" w:hAnsi="Times New Roman" w:cs="Times New Roman"/>
          <w:sz w:val="24"/>
          <w:szCs w:val="24"/>
        </w:rPr>
      </w:pPr>
      <w:r w:rsidRPr="00430CCD">
        <w:rPr>
          <w:rFonts w:ascii="Times New Roman" w:hAnsi="Times New Roman" w:cs="Times New Roman"/>
          <w:color w:val="FF0000"/>
          <w:sz w:val="24"/>
          <w:szCs w:val="24"/>
        </w:rPr>
        <w:tab/>
      </w:r>
      <w:r w:rsidR="00CB6DEC" w:rsidRPr="00430CCD">
        <w:rPr>
          <w:rFonts w:ascii="Times New Roman" w:hAnsi="Times New Roman" w:cs="Times New Roman"/>
          <w:sz w:val="24"/>
          <w:szCs w:val="24"/>
        </w:rPr>
        <w:t xml:space="preserve">Netikėtai užklupus pandemijai </w:t>
      </w:r>
      <w:r w:rsidR="00491189" w:rsidRPr="00430CCD">
        <w:rPr>
          <w:rFonts w:ascii="Times New Roman" w:hAnsi="Times New Roman" w:cs="Times New Roman"/>
          <w:sz w:val="24"/>
          <w:szCs w:val="24"/>
        </w:rPr>
        <w:t>ir VšĮ Pasvalio ligoninėje atsidarius papildomam skyriui COVID-19 (koronaviruso infekcija) pacientų gydymui, buvo skubiai reorganizuotos palatos. A</w:t>
      </w:r>
      <w:r w:rsidR="00EF71F9" w:rsidRPr="00430CCD">
        <w:rPr>
          <w:rFonts w:ascii="Times New Roman" w:hAnsi="Times New Roman" w:cs="Times New Roman"/>
          <w:sz w:val="24"/>
          <w:szCs w:val="24"/>
        </w:rPr>
        <w:t>tsižve</w:t>
      </w:r>
      <w:r w:rsidR="00221436" w:rsidRPr="00430CCD">
        <w:rPr>
          <w:rFonts w:ascii="Times New Roman" w:hAnsi="Times New Roman" w:cs="Times New Roman"/>
          <w:sz w:val="24"/>
          <w:szCs w:val="24"/>
        </w:rPr>
        <w:t>lgiant į ligoninės poreikius</w:t>
      </w:r>
      <w:r w:rsidR="00491189" w:rsidRPr="00430CCD">
        <w:rPr>
          <w:rFonts w:ascii="Times New Roman" w:hAnsi="Times New Roman" w:cs="Times New Roman"/>
          <w:sz w:val="24"/>
          <w:szCs w:val="24"/>
        </w:rPr>
        <w:t>,</w:t>
      </w:r>
      <w:r w:rsidR="00221436" w:rsidRPr="00430CCD">
        <w:rPr>
          <w:rFonts w:ascii="Times New Roman" w:hAnsi="Times New Roman" w:cs="Times New Roman"/>
          <w:sz w:val="24"/>
          <w:szCs w:val="24"/>
        </w:rPr>
        <w:t xml:space="preserve"> </w:t>
      </w:r>
      <w:r w:rsidR="00A02452" w:rsidRPr="00430CCD">
        <w:rPr>
          <w:rFonts w:ascii="Times New Roman" w:hAnsi="Times New Roman" w:cs="Times New Roman"/>
          <w:sz w:val="24"/>
          <w:szCs w:val="24"/>
        </w:rPr>
        <w:t>g</w:t>
      </w:r>
      <w:r w:rsidR="00C5015C" w:rsidRPr="00430CCD">
        <w:rPr>
          <w:rFonts w:ascii="Times New Roman" w:hAnsi="Times New Roman" w:cs="Times New Roman"/>
          <w:sz w:val="24"/>
          <w:szCs w:val="24"/>
        </w:rPr>
        <w:t xml:space="preserve">auta įranga pasitarnaus sunkiausiai sergančių COVID-19 </w:t>
      </w:r>
      <w:r w:rsidR="00491189" w:rsidRPr="00430CCD">
        <w:rPr>
          <w:rFonts w:ascii="Times New Roman" w:hAnsi="Times New Roman" w:cs="Times New Roman"/>
          <w:sz w:val="24"/>
          <w:szCs w:val="24"/>
        </w:rPr>
        <w:t xml:space="preserve">(koronaviruso infekcija) </w:t>
      </w:r>
      <w:r w:rsidR="00C5015C" w:rsidRPr="00430CCD">
        <w:rPr>
          <w:rFonts w:ascii="Times New Roman" w:hAnsi="Times New Roman" w:cs="Times New Roman"/>
          <w:sz w:val="24"/>
          <w:szCs w:val="24"/>
        </w:rPr>
        <w:t>pacientų gydymui.</w:t>
      </w:r>
      <w:r w:rsidR="00AA1643" w:rsidRPr="00430CCD">
        <w:rPr>
          <w:rFonts w:ascii="Times New Roman" w:hAnsi="Times New Roman" w:cs="Times New Roman"/>
          <w:sz w:val="24"/>
          <w:szCs w:val="24"/>
        </w:rPr>
        <w:t xml:space="preserve"> </w:t>
      </w:r>
      <w:r w:rsidR="00D463A7" w:rsidRPr="00430CCD">
        <w:rPr>
          <w:rFonts w:ascii="Times New Roman" w:hAnsi="Times New Roman" w:cs="Times New Roman"/>
          <w:sz w:val="24"/>
          <w:szCs w:val="24"/>
        </w:rPr>
        <w:t xml:space="preserve">Taip tikimasi užtikrinti greitesnį bei patikimą COVID-19 </w:t>
      </w:r>
      <w:r w:rsidR="00491189" w:rsidRPr="00430CCD">
        <w:rPr>
          <w:rFonts w:ascii="Times New Roman" w:hAnsi="Times New Roman" w:cs="Times New Roman"/>
          <w:sz w:val="24"/>
          <w:szCs w:val="24"/>
        </w:rPr>
        <w:t xml:space="preserve">(koronaviruso infekcija) </w:t>
      </w:r>
      <w:r w:rsidR="00D463A7" w:rsidRPr="00430CCD">
        <w:rPr>
          <w:rFonts w:ascii="Times New Roman" w:hAnsi="Times New Roman" w:cs="Times New Roman"/>
          <w:sz w:val="24"/>
          <w:szCs w:val="24"/>
        </w:rPr>
        <w:t>pacientų gydymą, saugias ir tinkamas sąlygas dirbančiam personalui bei geresnę kontrolę.</w:t>
      </w:r>
    </w:p>
    <w:p w14:paraId="54736642" w14:textId="77777777" w:rsidR="00A02452" w:rsidRPr="00430CCD" w:rsidRDefault="00C5015C" w:rsidP="00430CCD">
      <w:pPr>
        <w:spacing w:after="0" w:line="240" w:lineRule="auto"/>
        <w:ind w:firstLine="1298"/>
        <w:jc w:val="both"/>
        <w:rPr>
          <w:rFonts w:ascii="Times New Roman" w:hAnsi="Times New Roman" w:cs="Times New Roman"/>
          <w:sz w:val="24"/>
          <w:szCs w:val="24"/>
        </w:rPr>
      </w:pPr>
      <w:r w:rsidRPr="00430CCD">
        <w:rPr>
          <w:rFonts w:ascii="Times New Roman" w:hAnsi="Times New Roman" w:cs="Times New Roman"/>
          <w:sz w:val="24"/>
          <w:szCs w:val="24"/>
        </w:rPr>
        <w:t>2020</w:t>
      </w:r>
      <w:r w:rsidR="00C4155F" w:rsidRPr="00430CCD">
        <w:rPr>
          <w:rFonts w:ascii="Times New Roman" w:hAnsi="Times New Roman" w:cs="Times New Roman"/>
          <w:sz w:val="24"/>
          <w:szCs w:val="24"/>
        </w:rPr>
        <w:t xml:space="preserve"> </w:t>
      </w:r>
      <w:r w:rsidRPr="00430CCD">
        <w:rPr>
          <w:rFonts w:ascii="Times New Roman" w:hAnsi="Times New Roman" w:cs="Times New Roman"/>
          <w:sz w:val="24"/>
          <w:szCs w:val="24"/>
        </w:rPr>
        <w:t xml:space="preserve">m. </w:t>
      </w:r>
      <w:r w:rsidR="00EF71F9" w:rsidRPr="00430CCD">
        <w:rPr>
          <w:rFonts w:ascii="Times New Roman" w:hAnsi="Times New Roman" w:cs="Times New Roman"/>
          <w:sz w:val="24"/>
          <w:szCs w:val="24"/>
        </w:rPr>
        <w:t xml:space="preserve">Pasvalio </w:t>
      </w:r>
      <w:r w:rsidR="00AA1643" w:rsidRPr="00430CCD">
        <w:rPr>
          <w:rFonts w:ascii="Times New Roman" w:hAnsi="Times New Roman" w:cs="Times New Roman"/>
          <w:sz w:val="24"/>
          <w:szCs w:val="24"/>
        </w:rPr>
        <w:t>ligoninė</w:t>
      </w:r>
      <w:r w:rsidRPr="00430CCD">
        <w:rPr>
          <w:rFonts w:ascii="Times New Roman" w:hAnsi="Times New Roman" w:cs="Times New Roman"/>
          <w:sz w:val="24"/>
          <w:szCs w:val="24"/>
        </w:rPr>
        <w:t xml:space="preserve"> </w:t>
      </w:r>
      <w:r w:rsidR="00AA1643" w:rsidRPr="00430CCD">
        <w:rPr>
          <w:rFonts w:ascii="Times New Roman" w:hAnsi="Times New Roman" w:cs="Times New Roman"/>
          <w:sz w:val="24"/>
          <w:szCs w:val="24"/>
        </w:rPr>
        <w:t xml:space="preserve">įsigijo </w:t>
      </w:r>
      <w:r w:rsidR="00EF71F9" w:rsidRPr="00430CCD">
        <w:rPr>
          <w:rFonts w:ascii="Times New Roman" w:hAnsi="Times New Roman" w:cs="Times New Roman"/>
          <w:sz w:val="24"/>
          <w:szCs w:val="24"/>
        </w:rPr>
        <w:t xml:space="preserve">2 </w:t>
      </w:r>
      <w:r w:rsidR="00AA1643" w:rsidRPr="00430CCD">
        <w:rPr>
          <w:rFonts w:ascii="Times New Roman" w:hAnsi="Times New Roman" w:cs="Times New Roman"/>
          <w:sz w:val="24"/>
          <w:szCs w:val="24"/>
        </w:rPr>
        <w:t>d</w:t>
      </w:r>
      <w:r w:rsidRPr="00430CCD">
        <w:rPr>
          <w:rFonts w:ascii="Times New Roman" w:eastAsia="Times New Roman" w:hAnsi="Times New Roman" w:cs="Times New Roman"/>
          <w:sz w:val="24"/>
          <w:szCs w:val="24"/>
          <w:lang w:eastAsia="lt-LT"/>
        </w:rPr>
        <w:t>idelio srauto deguonies terapijos aparat</w:t>
      </w:r>
      <w:r w:rsidR="00AA1643" w:rsidRPr="00430CCD">
        <w:rPr>
          <w:rFonts w:ascii="Times New Roman" w:eastAsia="Times New Roman" w:hAnsi="Times New Roman" w:cs="Times New Roman"/>
          <w:sz w:val="24"/>
          <w:szCs w:val="24"/>
          <w:lang w:eastAsia="lt-LT"/>
        </w:rPr>
        <w:t xml:space="preserve">us, </w:t>
      </w:r>
      <w:r w:rsidR="00EF71F9" w:rsidRPr="00430CCD">
        <w:rPr>
          <w:rFonts w:ascii="Times New Roman" w:eastAsia="Times New Roman" w:hAnsi="Times New Roman" w:cs="Times New Roman"/>
          <w:sz w:val="24"/>
          <w:szCs w:val="24"/>
          <w:lang w:eastAsia="lt-LT"/>
        </w:rPr>
        <w:t xml:space="preserve">28 </w:t>
      </w:r>
      <w:r w:rsidR="00AA1643" w:rsidRPr="00430CCD">
        <w:rPr>
          <w:rFonts w:ascii="Times New Roman" w:eastAsia="Times New Roman" w:hAnsi="Times New Roman" w:cs="Times New Roman"/>
          <w:sz w:val="24"/>
          <w:szCs w:val="24"/>
          <w:lang w:eastAsia="lt-LT"/>
        </w:rPr>
        <w:t>drėkintuvus</w:t>
      </w:r>
      <w:r w:rsidR="00EF71F9" w:rsidRPr="00430CCD">
        <w:rPr>
          <w:rFonts w:ascii="Times New Roman" w:eastAsia="Times New Roman" w:hAnsi="Times New Roman" w:cs="Times New Roman"/>
          <w:sz w:val="24"/>
          <w:szCs w:val="24"/>
          <w:lang w:eastAsia="lt-LT"/>
        </w:rPr>
        <w:t>, 1</w:t>
      </w:r>
      <w:r w:rsidR="00FD1163" w:rsidRPr="00430CCD">
        <w:rPr>
          <w:rFonts w:ascii="Times New Roman" w:eastAsia="Times New Roman" w:hAnsi="Times New Roman" w:cs="Times New Roman"/>
          <w:sz w:val="24"/>
          <w:szCs w:val="24"/>
          <w:lang w:eastAsia="lt-LT"/>
        </w:rPr>
        <w:t xml:space="preserve"> </w:t>
      </w:r>
      <w:r w:rsidR="00EF71F9" w:rsidRPr="00430CCD">
        <w:rPr>
          <w:rFonts w:ascii="Times New Roman" w:eastAsia="Times New Roman" w:hAnsi="Times New Roman" w:cs="Times New Roman"/>
          <w:sz w:val="24"/>
          <w:szCs w:val="24"/>
          <w:lang w:eastAsia="lt-LT"/>
        </w:rPr>
        <w:t>deguonies generatorių bei atliko deguonies sistemos rekonstrukciją.</w:t>
      </w:r>
      <w:r w:rsidR="00A02452" w:rsidRPr="00430CCD">
        <w:rPr>
          <w:rFonts w:ascii="Times New Roman" w:hAnsi="Times New Roman" w:cs="Times New Roman"/>
          <w:sz w:val="24"/>
          <w:szCs w:val="24"/>
        </w:rPr>
        <w:t xml:space="preserve"> Deguonis yra būtinas ligonių sergančių COVID -19 (koronaviruso infekcija) liga gyvybės palaikymui.</w:t>
      </w:r>
    </w:p>
    <w:p w14:paraId="6A26D481" w14:textId="77777777" w:rsidR="00C4155F" w:rsidRPr="00430CCD" w:rsidRDefault="00A02452" w:rsidP="00430CCD">
      <w:pPr>
        <w:spacing w:after="0" w:line="240" w:lineRule="auto"/>
        <w:ind w:firstLine="1298"/>
        <w:jc w:val="both"/>
        <w:rPr>
          <w:rFonts w:ascii="Times New Roman" w:hAnsi="Times New Roman" w:cs="Times New Roman"/>
          <w:sz w:val="24"/>
          <w:szCs w:val="24"/>
        </w:rPr>
      </w:pPr>
      <w:r w:rsidRPr="00430CCD">
        <w:rPr>
          <w:rFonts w:ascii="Times New Roman" w:hAnsi="Times New Roman" w:cs="Times New Roman"/>
          <w:sz w:val="24"/>
          <w:szCs w:val="24"/>
        </w:rPr>
        <w:t>2021m. rugpjūčio mėn. ligoninė planuoja įsigyti</w:t>
      </w:r>
      <w:r w:rsidR="00BC4A39" w:rsidRPr="00430CCD">
        <w:rPr>
          <w:rFonts w:ascii="Times New Roman" w:hAnsi="Times New Roman" w:cs="Times New Roman"/>
          <w:sz w:val="24"/>
          <w:szCs w:val="24"/>
        </w:rPr>
        <w:t>:</w:t>
      </w:r>
      <w:r w:rsidRPr="00430CCD">
        <w:rPr>
          <w:rFonts w:ascii="Times New Roman" w:hAnsi="Times New Roman" w:cs="Times New Roman"/>
          <w:sz w:val="24"/>
          <w:szCs w:val="24"/>
        </w:rPr>
        <w:t xml:space="preserve"> </w:t>
      </w:r>
      <w:r w:rsidR="00FD1163" w:rsidRPr="00430CCD">
        <w:rPr>
          <w:rFonts w:ascii="Times New Roman" w:hAnsi="Times New Roman" w:cs="Times New Roman"/>
          <w:i/>
          <w:sz w:val="24"/>
          <w:szCs w:val="24"/>
        </w:rPr>
        <w:t>deguonies koncentratori</w:t>
      </w:r>
      <w:r w:rsidR="003734F2" w:rsidRPr="00430CCD">
        <w:rPr>
          <w:rFonts w:ascii="Times New Roman" w:hAnsi="Times New Roman" w:cs="Times New Roman"/>
          <w:i/>
          <w:sz w:val="24"/>
          <w:szCs w:val="24"/>
        </w:rPr>
        <w:t>us,</w:t>
      </w:r>
      <w:r w:rsidR="00BC4A39" w:rsidRPr="00430CCD">
        <w:rPr>
          <w:rFonts w:ascii="Times New Roman" w:hAnsi="Times New Roman" w:cs="Times New Roman"/>
          <w:i/>
          <w:sz w:val="24"/>
          <w:szCs w:val="24"/>
        </w:rPr>
        <w:t xml:space="preserve"> </w:t>
      </w:r>
      <w:r w:rsidR="00BC4A39" w:rsidRPr="00430CCD">
        <w:rPr>
          <w:rFonts w:ascii="Times New Roman" w:hAnsi="Times New Roman" w:cs="Times New Roman"/>
          <w:sz w:val="24"/>
          <w:szCs w:val="24"/>
        </w:rPr>
        <w:t xml:space="preserve">kurie </w:t>
      </w:r>
      <w:r w:rsidR="00FD1163" w:rsidRPr="00430CCD">
        <w:rPr>
          <w:rFonts w:ascii="Times New Roman" w:hAnsi="Times New Roman" w:cs="Times New Roman"/>
          <w:sz w:val="24"/>
          <w:szCs w:val="24"/>
        </w:rPr>
        <w:t xml:space="preserve">reikalingi lengva forma sergantiems pacientams (2 vnt.),  </w:t>
      </w:r>
      <w:r w:rsidR="00FD1163" w:rsidRPr="00430CCD">
        <w:rPr>
          <w:rFonts w:ascii="Times New Roman" w:hAnsi="Times New Roman" w:cs="Times New Roman"/>
          <w:i/>
          <w:sz w:val="24"/>
          <w:szCs w:val="24"/>
        </w:rPr>
        <w:t>video laringoskopas</w:t>
      </w:r>
      <w:r w:rsidR="00FD1163" w:rsidRPr="00430CCD">
        <w:rPr>
          <w:rFonts w:ascii="Times New Roman" w:hAnsi="Times New Roman" w:cs="Times New Roman"/>
          <w:sz w:val="24"/>
          <w:szCs w:val="24"/>
        </w:rPr>
        <w:t xml:space="preserve"> būtinas dėl sunkia COVID-19 forma sergančių pacientų, kai būtinas intubavimas ir pacientą reikia prijungti prie DPV aparato (1 vnt.), </w:t>
      </w:r>
      <w:r w:rsidR="00FD1163" w:rsidRPr="00430CCD">
        <w:rPr>
          <w:rFonts w:ascii="Times New Roman" w:hAnsi="Times New Roman" w:cs="Times New Roman"/>
          <w:i/>
          <w:sz w:val="24"/>
          <w:szCs w:val="24"/>
        </w:rPr>
        <w:t>pulsoksimetrai</w:t>
      </w:r>
      <w:r w:rsidR="00FD1163" w:rsidRPr="00430CCD">
        <w:rPr>
          <w:rFonts w:ascii="Times New Roman" w:hAnsi="Times New Roman" w:cs="Times New Roman"/>
          <w:sz w:val="24"/>
          <w:szCs w:val="24"/>
        </w:rPr>
        <w:t xml:space="preserve"> būtini prie kiekvieno COVID-19 paciento, kuriam reikia tikrinti O</w:t>
      </w:r>
      <w:r w:rsidR="00FD1163" w:rsidRPr="00430CCD">
        <w:rPr>
          <w:rFonts w:ascii="Times New Roman" w:hAnsi="Times New Roman" w:cs="Times New Roman"/>
          <w:sz w:val="24"/>
          <w:szCs w:val="24"/>
          <w:vertAlign w:val="subscript"/>
        </w:rPr>
        <w:t>2</w:t>
      </w:r>
      <w:r w:rsidR="00FD1163" w:rsidRPr="00430CCD">
        <w:rPr>
          <w:rFonts w:ascii="Times New Roman" w:hAnsi="Times New Roman" w:cs="Times New Roman"/>
          <w:sz w:val="24"/>
          <w:szCs w:val="24"/>
        </w:rPr>
        <w:t xml:space="preserve"> saturaciją ir </w:t>
      </w:r>
      <w:r w:rsidR="00FD1163" w:rsidRPr="00430CCD">
        <w:rPr>
          <w:rFonts w:ascii="Times New Roman" w:hAnsi="Times New Roman" w:cs="Times New Roman"/>
          <w:i/>
          <w:sz w:val="24"/>
          <w:szCs w:val="24"/>
        </w:rPr>
        <w:t>deguonies kaukės suaugusiems</w:t>
      </w:r>
      <w:r w:rsidR="00FD1163" w:rsidRPr="00430CCD">
        <w:rPr>
          <w:rFonts w:ascii="Times New Roman" w:hAnsi="Times New Roman" w:cs="Times New Roman"/>
          <w:sz w:val="24"/>
          <w:szCs w:val="24"/>
        </w:rPr>
        <w:t xml:space="preserve"> būtinos visiems pacientams, kuriems reikalingas deguonis (400 vnt.).</w:t>
      </w:r>
    </w:p>
    <w:p w14:paraId="6EB35398" w14:textId="77777777" w:rsidR="0056452F" w:rsidRDefault="00304652" w:rsidP="0056452F">
      <w:pPr>
        <w:autoSpaceDE w:val="0"/>
        <w:autoSpaceDN w:val="0"/>
        <w:adjustRightInd w:val="0"/>
        <w:spacing w:after="0" w:line="240" w:lineRule="auto"/>
        <w:jc w:val="both"/>
        <w:rPr>
          <w:rFonts w:ascii="Times New Roman" w:hAnsi="Times New Roman" w:cs="Times New Roman"/>
          <w:sz w:val="24"/>
          <w:szCs w:val="24"/>
        </w:rPr>
      </w:pPr>
      <w:r w:rsidRPr="00430CCD">
        <w:rPr>
          <w:rFonts w:ascii="Times New Roman" w:eastAsia="Times New Roman" w:hAnsi="Times New Roman" w:cs="Times New Roman"/>
          <w:sz w:val="24"/>
          <w:szCs w:val="24"/>
          <w:lang w:eastAsia="lt-LT"/>
        </w:rPr>
        <w:tab/>
      </w:r>
      <w:r w:rsidR="00A02452" w:rsidRPr="00430CCD">
        <w:rPr>
          <w:rFonts w:ascii="Times New Roman" w:eastAsia="Times New Roman" w:hAnsi="Times New Roman" w:cs="Times New Roman"/>
          <w:sz w:val="24"/>
          <w:szCs w:val="24"/>
          <w:lang w:eastAsia="lt-LT"/>
        </w:rPr>
        <w:t xml:space="preserve">Viešoji įstaiga </w:t>
      </w:r>
      <w:r w:rsidR="00202E0B" w:rsidRPr="00430CCD">
        <w:rPr>
          <w:rFonts w:ascii="Times New Roman" w:eastAsia="Times New Roman" w:hAnsi="Times New Roman" w:cs="Times New Roman"/>
          <w:sz w:val="24"/>
          <w:szCs w:val="24"/>
          <w:lang w:eastAsia="lt-LT"/>
        </w:rPr>
        <w:t xml:space="preserve">Pasvalio ligoninė yra ir bus  pasiruošusi netikėtai užklupus pandemijai </w:t>
      </w:r>
      <w:r w:rsidR="00A02452" w:rsidRPr="00430CCD">
        <w:rPr>
          <w:rFonts w:ascii="Times New Roman" w:hAnsi="Times New Roman" w:cs="Times New Roman"/>
          <w:sz w:val="24"/>
          <w:szCs w:val="24"/>
        </w:rPr>
        <w:t>koronaviruso infekcijai (COVID -19).</w:t>
      </w:r>
    </w:p>
    <w:p w14:paraId="709ADC49" w14:textId="77777777" w:rsidR="00430CCD" w:rsidRPr="00430CCD" w:rsidRDefault="00430CCD" w:rsidP="0056452F">
      <w:pPr>
        <w:autoSpaceDE w:val="0"/>
        <w:autoSpaceDN w:val="0"/>
        <w:adjustRightInd w:val="0"/>
        <w:spacing w:after="0" w:line="240" w:lineRule="auto"/>
        <w:jc w:val="both"/>
        <w:rPr>
          <w:rFonts w:ascii="Times New Roman" w:hAnsi="Times New Roman" w:cs="Times New Roman"/>
          <w:sz w:val="24"/>
          <w:szCs w:val="24"/>
        </w:rPr>
      </w:pPr>
    </w:p>
    <w:p w14:paraId="0001D648" w14:textId="77777777" w:rsidR="00C32DC1" w:rsidRPr="00C32DC1" w:rsidRDefault="00470FCA" w:rsidP="00732BE1">
      <w:pPr>
        <w:spacing w:after="0" w:line="240" w:lineRule="auto"/>
        <w:jc w:val="both"/>
        <w:rPr>
          <w:rFonts w:ascii="Times New Roman" w:eastAsia="Times New Roman" w:hAnsi="Times New Roman" w:cs="Times New Roman"/>
          <w:sz w:val="24"/>
          <w:szCs w:val="24"/>
          <w:lang w:eastAsia="lt-LT"/>
        </w:rPr>
      </w:pPr>
      <w:r w:rsidRPr="00FF4992">
        <w:rPr>
          <w:rFonts w:ascii="Times New Roman" w:eastAsia="Times New Roman" w:hAnsi="Times New Roman" w:cs="Times New Roman"/>
          <w:b/>
          <w:sz w:val="24"/>
          <w:szCs w:val="24"/>
          <w:lang w:eastAsia="lt-LT"/>
        </w:rPr>
        <w:t>Skiriamas f</w:t>
      </w:r>
      <w:r w:rsidR="000D2170" w:rsidRPr="00FF4992">
        <w:rPr>
          <w:rFonts w:ascii="Times New Roman" w:eastAsia="Times New Roman" w:hAnsi="Times New Roman" w:cs="Times New Roman"/>
          <w:b/>
          <w:sz w:val="24"/>
          <w:szCs w:val="24"/>
          <w:lang w:eastAsia="lt-LT"/>
        </w:rPr>
        <w:t>inansavimas:</w:t>
      </w:r>
      <w:r w:rsidRPr="00FF4992">
        <w:rPr>
          <w:rFonts w:ascii="Times New Roman" w:eastAsia="Times New Roman" w:hAnsi="Times New Roman" w:cs="Times New Roman"/>
          <w:sz w:val="24"/>
          <w:szCs w:val="24"/>
          <w:lang w:eastAsia="lt-LT"/>
        </w:rPr>
        <w:t>6</w:t>
      </w:r>
      <w:r w:rsidR="00FF4992" w:rsidRPr="00FF4992">
        <w:rPr>
          <w:rFonts w:ascii="Times New Roman" w:eastAsia="Times New Roman" w:hAnsi="Times New Roman" w:cs="Times New Roman"/>
          <w:sz w:val="24"/>
          <w:szCs w:val="24"/>
          <w:lang w:eastAsia="lt-LT"/>
        </w:rPr>
        <w:t>.</w:t>
      </w:r>
      <w:r w:rsidRPr="00FF4992">
        <w:rPr>
          <w:rFonts w:ascii="Times New Roman" w:eastAsia="Times New Roman" w:hAnsi="Times New Roman" w:cs="Times New Roman"/>
          <w:sz w:val="24"/>
          <w:szCs w:val="24"/>
          <w:lang w:eastAsia="lt-LT"/>
        </w:rPr>
        <w:t>561</w:t>
      </w:r>
      <w:r w:rsidR="00FF4992" w:rsidRPr="00FF4992">
        <w:rPr>
          <w:rFonts w:ascii="Times New Roman" w:eastAsia="Times New Roman" w:hAnsi="Times New Roman" w:cs="Times New Roman"/>
          <w:sz w:val="24"/>
          <w:szCs w:val="24"/>
          <w:lang w:eastAsia="lt-LT"/>
        </w:rPr>
        <w:t>.</w:t>
      </w:r>
      <w:r w:rsidRPr="00FF4992">
        <w:rPr>
          <w:rFonts w:ascii="Times New Roman" w:eastAsia="Times New Roman" w:hAnsi="Times New Roman" w:cs="Times New Roman"/>
          <w:sz w:val="24"/>
          <w:szCs w:val="24"/>
          <w:lang w:eastAsia="lt-LT"/>
        </w:rPr>
        <w:t>560,04</w:t>
      </w:r>
      <w:r w:rsidR="00FF4992" w:rsidRPr="00FF4992">
        <w:rPr>
          <w:rFonts w:ascii="Times New Roman" w:eastAsia="Times New Roman" w:hAnsi="Times New Roman" w:cs="Times New Roman"/>
          <w:sz w:val="24"/>
          <w:szCs w:val="24"/>
          <w:lang w:eastAsia="lt-LT"/>
        </w:rPr>
        <w:t xml:space="preserve"> EUR</w:t>
      </w:r>
    </w:p>
    <w:p w14:paraId="61864213" w14:textId="77777777" w:rsidR="000D2170" w:rsidRPr="00FF4992" w:rsidRDefault="00470FCA" w:rsidP="00732BE1">
      <w:pPr>
        <w:spacing w:after="0" w:line="240" w:lineRule="auto"/>
        <w:jc w:val="both"/>
        <w:rPr>
          <w:rFonts w:ascii="Times New Roman" w:hAnsi="Times New Roman" w:cs="Times New Roman"/>
          <w:iCs/>
          <w:sz w:val="24"/>
          <w:szCs w:val="24"/>
        </w:rPr>
      </w:pPr>
      <w:r w:rsidRPr="00FD6416">
        <w:rPr>
          <w:rFonts w:ascii="Times New Roman" w:hAnsi="Times New Roman" w:cs="Times New Roman"/>
          <w:b/>
          <w:iCs/>
          <w:sz w:val="24"/>
          <w:szCs w:val="24"/>
        </w:rPr>
        <w:lastRenderedPageBreak/>
        <w:t>ES fondų lėšos:</w:t>
      </w:r>
      <w:r w:rsidRPr="00FF4992">
        <w:rPr>
          <w:rFonts w:ascii="Times New Roman" w:hAnsi="Times New Roman" w:cs="Times New Roman"/>
          <w:iCs/>
          <w:sz w:val="24"/>
          <w:szCs w:val="24"/>
        </w:rPr>
        <w:t xml:space="preserve"> 5</w:t>
      </w:r>
      <w:r w:rsidR="00FF4992" w:rsidRPr="00FF4992">
        <w:rPr>
          <w:rFonts w:ascii="Times New Roman" w:hAnsi="Times New Roman" w:cs="Times New Roman"/>
          <w:iCs/>
          <w:sz w:val="24"/>
          <w:szCs w:val="24"/>
        </w:rPr>
        <w:t>.</w:t>
      </w:r>
      <w:r w:rsidRPr="00FF4992">
        <w:rPr>
          <w:rFonts w:ascii="Times New Roman" w:hAnsi="Times New Roman" w:cs="Times New Roman"/>
          <w:iCs/>
          <w:sz w:val="24"/>
          <w:szCs w:val="24"/>
        </w:rPr>
        <w:t>577</w:t>
      </w:r>
      <w:r w:rsidR="00FF4992" w:rsidRPr="00FF4992">
        <w:rPr>
          <w:rFonts w:ascii="Times New Roman" w:hAnsi="Times New Roman" w:cs="Times New Roman"/>
          <w:iCs/>
          <w:sz w:val="24"/>
          <w:szCs w:val="24"/>
        </w:rPr>
        <w:t>.</w:t>
      </w:r>
      <w:r w:rsidRPr="00FF4992">
        <w:rPr>
          <w:rFonts w:ascii="Times New Roman" w:hAnsi="Times New Roman" w:cs="Times New Roman"/>
          <w:iCs/>
          <w:sz w:val="24"/>
          <w:szCs w:val="24"/>
        </w:rPr>
        <w:t>326,03</w:t>
      </w:r>
      <w:r w:rsidR="00FF4992" w:rsidRPr="00FF4992">
        <w:rPr>
          <w:rFonts w:ascii="Times New Roman" w:hAnsi="Times New Roman" w:cs="Times New Roman"/>
          <w:iCs/>
          <w:sz w:val="24"/>
          <w:szCs w:val="24"/>
        </w:rPr>
        <w:t xml:space="preserve"> EUR</w:t>
      </w:r>
      <w:r w:rsidRPr="00FF4992">
        <w:rPr>
          <w:rFonts w:ascii="Times New Roman" w:hAnsi="Times New Roman" w:cs="Times New Roman"/>
          <w:iCs/>
          <w:sz w:val="24"/>
          <w:szCs w:val="24"/>
        </w:rPr>
        <w:t xml:space="preserve"> ( </w:t>
      </w:r>
      <w:r w:rsidR="00407AB8" w:rsidRPr="00FF4992">
        <w:rPr>
          <w:rFonts w:ascii="Times New Roman" w:hAnsi="Times New Roman" w:cs="Times New Roman"/>
          <w:iCs/>
          <w:sz w:val="24"/>
          <w:szCs w:val="24"/>
        </w:rPr>
        <w:t xml:space="preserve">iš jų </w:t>
      </w:r>
      <w:r w:rsidR="00FF4992" w:rsidRPr="00FF4992">
        <w:rPr>
          <w:rFonts w:ascii="Times New Roman" w:hAnsi="Times New Roman" w:cs="Times New Roman"/>
          <w:iCs/>
          <w:sz w:val="24"/>
          <w:szCs w:val="24"/>
        </w:rPr>
        <w:t>pagal priemonę Nr. 08.1.3-CPVA-V-605-J02 3.991.755,65 EUR ir pagal priemonę Nr.08.4.2-CPVA-V-618-J02 1.585.570,38 EUR)</w:t>
      </w:r>
    </w:p>
    <w:p w14:paraId="76A1BC66" w14:textId="77777777" w:rsidR="00FF4992" w:rsidRPr="00FF4992" w:rsidRDefault="00FF4992" w:rsidP="00732BE1">
      <w:pPr>
        <w:spacing w:after="0" w:line="240" w:lineRule="auto"/>
        <w:jc w:val="both"/>
        <w:rPr>
          <w:rFonts w:ascii="Times New Roman" w:hAnsi="Times New Roman" w:cs="Times New Roman"/>
          <w:iCs/>
          <w:sz w:val="24"/>
          <w:szCs w:val="24"/>
        </w:rPr>
      </w:pPr>
      <w:r w:rsidRPr="00FD6416">
        <w:rPr>
          <w:rFonts w:ascii="Times New Roman" w:hAnsi="Times New Roman" w:cs="Times New Roman"/>
          <w:b/>
          <w:iCs/>
          <w:sz w:val="24"/>
          <w:szCs w:val="24"/>
        </w:rPr>
        <w:t>Nacionalinės viešosios  lėšos</w:t>
      </w:r>
      <w:r w:rsidR="00FD6416">
        <w:rPr>
          <w:rFonts w:ascii="Times New Roman" w:hAnsi="Times New Roman" w:cs="Times New Roman"/>
          <w:iCs/>
          <w:sz w:val="24"/>
          <w:szCs w:val="24"/>
        </w:rPr>
        <w:t>:</w:t>
      </w:r>
      <w:r w:rsidRPr="00FF4992">
        <w:rPr>
          <w:rFonts w:ascii="Times New Roman" w:hAnsi="Times New Roman" w:cs="Times New Roman"/>
          <w:iCs/>
          <w:sz w:val="24"/>
          <w:szCs w:val="24"/>
        </w:rPr>
        <w:t xml:space="preserve"> 137.283,10 EUR</w:t>
      </w:r>
    </w:p>
    <w:p w14:paraId="35C59987" w14:textId="77777777" w:rsidR="00C32DC1" w:rsidRPr="00FF4992" w:rsidRDefault="00FF4992" w:rsidP="00732BE1">
      <w:pPr>
        <w:spacing w:after="0" w:line="240" w:lineRule="auto"/>
        <w:jc w:val="both"/>
        <w:rPr>
          <w:rFonts w:ascii="Times New Roman" w:hAnsi="Times New Roman" w:cs="Times New Roman"/>
          <w:iCs/>
          <w:sz w:val="24"/>
          <w:szCs w:val="24"/>
        </w:rPr>
      </w:pPr>
      <w:r w:rsidRPr="00FD6416">
        <w:rPr>
          <w:rFonts w:ascii="Times New Roman" w:hAnsi="Times New Roman" w:cs="Times New Roman"/>
          <w:b/>
          <w:iCs/>
          <w:sz w:val="24"/>
          <w:szCs w:val="24"/>
        </w:rPr>
        <w:t>Iš viso</w:t>
      </w:r>
      <w:r w:rsidR="00FD6416">
        <w:rPr>
          <w:rFonts w:ascii="Times New Roman" w:hAnsi="Times New Roman" w:cs="Times New Roman"/>
          <w:b/>
          <w:iCs/>
          <w:sz w:val="24"/>
          <w:szCs w:val="24"/>
        </w:rPr>
        <w:t>:</w:t>
      </w:r>
      <w:r w:rsidRPr="00FF4992">
        <w:rPr>
          <w:rFonts w:ascii="Times New Roman" w:hAnsi="Times New Roman" w:cs="Times New Roman"/>
          <w:iCs/>
          <w:sz w:val="24"/>
          <w:szCs w:val="24"/>
        </w:rPr>
        <w:t xml:space="preserve">  6.698.843,14</w:t>
      </w:r>
    </w:p>
    <w:p w14:paraId="789FAF46" w14:textId="77777777" w:rsidR="000D2170" w:rsidRPr="00FF4992" w:rsidRDefault="000D2170" w:rsidP="00732BE1">
      <w:pPr>
        <w:spacing w:after="0" w:line="240" w:lineRule="auto"/>
        <w:jc w:val="both"/>
        <w:rPr>
          <w:rFonts w:ascii="Times New Roman" w:eastAsia="Times New Roman" w:hAnsi="Times New Roman" w:cs="Times New Roman"/>
          <w:sz w:val="24"/>
          <w:szCs w:val="24"/>
          <w:lang w:eastAsia="lt-LT"/>
        </w:rPr>
      </w:pPr>
      <w:r w:rsidRPr="00FF4992">
        <w:rPr>
          <w:rFonts w:ascii="Times New Roman" w:eastAsia="Times New Roman" w:hAnsi="Times New Roman" w:cs="Times New Roman"/>
          <w:b/>
          <w:sz w:val="24"/>
          <w:szCs w:val="24"/>
          <w:lang w:eastAsia="lt-LT"/>
        </w:rPr>
        <w:t xml:space="preserve">Projekto </w:t>
      </w:r>
      <w:r w:rsidR="00311100">
        <w:rPr>
          <w:rFonts w:ascii="Times New Roman" w:eastAsia="Times New Roman" w:hAnsi="Times New Roman" w:cs="Times New Roman"/>
          <w:b/>
          <w:sz w:val="24"/>
          <w:szCs w:val="24"/>
          <w:lang w:eastAsia="lt-LT"/>
        </w:rPr>
        <w:t xml:space="preserve">veiklų </w:t>
      </w:r>
      <w:r w:rsidRPr="00FF4992">
        <w:rPr>
          <w:rFonts w:ascii="Times New Roman" w:eastAsia="Times New Roman" w:hAnsi="Times New Roman" w:cs="Times New Roman"/>
          <w:b/>
          <w:sz w:val="24"/>
          <w:szCs w:val="24"/>
          <w:lang w:eastAsia="lt-LT"/>
        </w:rPr>
        <w:t xml:space="preserve">įgyvendinimo </w:t>
      </w:r>
      <w:r w:rsidR="00311100">
        <w:rPr>
          <w:rFonts w:ascii="Times New Roman" w:eastAsia="Times New Roman" w:hAnsi="Times New Roman" w:cs="Times New Roman"/>
          <w:b/>
          <w:sz w:val="24"/>
          <w:szCs w:val="24"/>
          <w:lang w:eastAsia="lt-LT"/>
        </w:rPr>
        <w:t>pradžia</w:t>
      </w:r>
      <w:r w:rsidRPr="00FF4992">
        <w:rPr>
          <w:rFonts w:ascii="Times New Roman" w:eastAsia="Times New Roman" w:hAnsi="Times New Roman" w:cs="Times New Roman"/>
          <w:sz w:val="24"/>
          <w:szCs w:val="24"/>
          <w:lang w:eastAsia="lt-LT"/>
        </w:rPr>
        <w:t xml:space="preserve">- </w:t>
      </w:r>
      <w:r w:rsidR="00311100">
        <w:rPr>
          <w:rFonts w:ascii="Times New Roman" w:eastAsia="Times New Roman" w:hAnsi="Times New Roman" w:cs="Times New Roman"/>
          <w:sz w:val="24"/>
          <w:szCs w:val="24"/>
          <w:lang w:eastAsia="lt-LT"/>
        </w:rPr>
        <w:t>2016-11-28</w:t>
      </w:r>
    </w:p>
    <w:p w14:paraId="21140B77" w14:textId="1E919EB8" w:rsidR="00C32DC1" w:rsidRPr="00FF4992" w:rsidRDefault="000D2170" w:rsidP="00732BE1">
      <w:pPr>
        <w:spacing w:after="0" w:line="240" w:lineRule="auto"/>
        <w:jc w:val="both"/>
        <w:rPr>
          <w:rFonts w:ascii="Times New Roman" w:hAnsi="Times New Roman" w:cs="Times New Roman"/>
          <w:color w:val="000000"/>
          <w:sz w:val="24"/>
          <w:szCs w:val="24"/>
        </w:rPr>
      </w:pPr>
      <w:r w:rsidRPr="00FF4992">
        <w:rPr>
          <w:rFonts w:ascii="Times New Roman" w:eastAsia="Times New Roman" w:hAnsi="Times New Roman" w:cs="Times New Roman"/>
          <w:b/>
          <w:sz w:val="24"/>
          <w:szCs w:val="24"/>
          <w:lang w:eastAsia="lt-LT"/>
        </w:rPr>
        <w:t>Projekto veiklų įgyvendinimo pabaiga</w:t>
      </w:r>
      <w:r w:rsidRPr="00FF4992">
        <w:rPr>
          <w:rFonts w:ascii="Times New Roman" w:hAnsi="Times New Roman" w:cs="Times New Roman"/>
          <w:color w:val="000000"/>
          <w:sz w:val="24"/>
          <w:szCs w:val="24"/>
        </w:rPr>
        <w:t xml:space="preserve">- </w:t>
      </w:r>
      <w:r w:rsidR="00FF4992" w:rsidRPr="00FF4992">
        <w:rPr>
          <w:rFonts w:ascii="Times New Roman" w:hAnsi="Times New Roman" w:cs="Times New Roman"/>
          <w:color w:val="000000"/>
          <w:sz w:val="24"/>
          <w:szCs w:val="24"/>
        </w:rPr>
        <w:t>202</w:t>
      </w:r>
      <w:r w:rsidR="006E20F5">
        <w:rPr>
          <w:rFonts w:ascii="Times New Roman" w:hAnsi="Times New Roman" w:cs="Times New Roman"/>
          <w:color w:val="000000"/>
          <w:sz w:val="24"/>
          <w:szCs w:val="24"/>
        </w:rPr>
        <w:t>3</w:t>
      </w:r>
      <w:r w:rsidR="00FF4992" w:rsidRPr="00FF4992">
        <w:rPr>
          <w:rFonts w:ascii="Times New Roman" w:hAnsi="Times New Roman" w:cs="Times New Roman"/>
          <w:color w:val="000000"/>
          <w:sz w:val="24"/>
          <w:szCs w:val="24"/>
        </w:rPr>
        <w:t>-0</w:t>
      </w:r>
      <w:r w:rsidR="006E20F5">
        <w:rPr>
          <w:rFonts w:ascii="Times New Roman" w:hAnsi="Times New Roman" w:cs="Times New Roman"/>
          <w:color w:val="000000"/>
          <w:sz w:val="24"/>
          <w:szCs w:val="24"/>
        </w:rPr>
        <w:t>8</w:t>
      </w:r>
      <w:r w:rsidRPr="00FF4992">
        <w:rPr>
          <w:rFonts w:ascii="Times New Roman" w:hAnsi="Times New Roman" w:cs="Times New Roman"/>
          <w:color w:val="000000"/>
          <w:sz w:val="24"/>
          <w:szCs w:val="24"/>
        </w:rPr>
        <w:t>-31</w:t>
      </w:r>
    </w:p>
    <w:p w14:paraId="19089199" w14:textId="77777777" w:rsidR="000D2170" w:rsidRDefault="000D2170" w:rsidP="00732BE1">
      <w:pPr>
        <w:spacing w:after="0" w:line="240" w:lineRule="auto"/>
        <w:jc w:val="both"/>
        <w:rPr>
          <w:rFonts w:ascii="Times New Roman" w:hAnsi="Times New Roman" w:cs="Times New Roman"/>
          <w:sz w:val="24"/>
          <w:szCs w:val="24"/>
        </w:rPr>
      </w:pPr>
      <w:r w:rsidRPr="00FF4992">
        <w:rPr>
          <w:rFonts w:ascii="Times New Roman" w:hAnsi="Times New Roman" w:cs="Times New Roman"/>
          <w:b/>
          <w:sz w:val="24"/>
          <w:szCs w:val="24"/>
        </w:rPr>
        <w:t xml:space="preserve">Projekto vykdytojas – </w:t>
      </w:r>
      <w:r w:rsidRPr="00FF4992">
        <w:rPr>
          <w:rFonts w:ascii="Times New Roman" w:hAnsi="Times New Roman" w:cs="Times New Roman"/>
          <w:sz w:val="24"/>
          <w:szCs w:val="24"/>
        </w:rPr>
        <w:t>VšĮ Respublikinė Panevėžio ligoninė</w:t>
      </w:r>
      <w:r w:rsidR="0023011D">
        <w:rPr>
          <w:rFonts w:ascii="Times New Roman" w:hAnsi="Times New Roman" w:cs="Times New Roman"/>
          <w:sz w:val="24"/>
          <w:szCs w:val="24"/>
        </w:rPr>
        <w:tab/>
      </w:r>
      <w:r w:rsidR="0023011D">
        <w:rPr>
          <w:rFonts w:ascii="Times New Roman" w:hAnsi="Times New Roman" w:cs="Times New Roman"/>
          <w:sz w:val="24"/>
          <w:szCs w:val="24"/>
        </w:rPr>
        <w:tab/>
      </w:r>
      <w:r w:rsidR="0023011D">
        <w:rPr>
          <w:noProof/>
          <w:lang w:eastAsia="lt-LT"/>
        </w:rPr>
        <w:drawing>
          <wp:inline distT="0" distB="0" distL="0" distR="0" wp14:anchorId="32F6D91F" wp14:editId="42F44CFC">
            <wp:extent cx="649290" cy="615315"/>
            <wp:effectExtent l="0" t="0" r="0" b="0"/>
            <wp:docPr id="4"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097" cy="646405"/>
                    </a:xfrm>
                    <a:prstGeom prst="rect">
                      <a:avLst/>
                    </a:prstGeom>
                  </pic:spPr>
                </pic:pic>
              </a:graphicData>
            </a:graphic>
          </wp:inline>
        </w:drawing>
      </w:r>
    </w:p>
    <w:p w14:paraId="78C66B5A" w14:textId="77777777" w:rsidR="0023011D" w:rsidRDefault="0023011D" w:rsidP="00732BE1">
      <w:pPr>
        <w:spacing w:after="0" w:line="240" w:lineRule="auto"/>
        <w:jc w:val="both"/>
        <w:rPr>
          <w:rFonts w:ascii="Times New Roman" w:hAnsi="Times New Roman" w:cs="Times New Roman"/>
          <w:sz w:val="24"/>
          <w:szCs w:val="24"/>
        </w:rPr>
      </w:pPr>
    </w:p>
    <w:sectPr w:rsidR="0023011D" w:rsidSect="00703F2E">
      <w:pgSz w:w="11906" w:h="16838"/>
      <w:pgMar w:top="720" w:right="720" w:bottom="72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8F86" w14:textId="77777777" w:rsidR="00711A31" w:rsidRDefault="00711A31" w:rsidP="00703F2E">
      <w:pPr>
        <w:spacing w:after="0" w:line="240" w:lineRule="auto"/>
      </w:pPr>
      <w:r>
        <w:separator/>
      </w:r>
    </w:p>
  </w:endnote>
  <w:endnote w:type="continuationSeparator" w:id="0">
    <w:p w14:paraId="199527DF" w14:textId="77777777" w:rsidR="00711A31" w:rsidRDefault="00711A31" w:rsidP="0070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BC09" w14:textId="77777777" w:rsidR="00711A31" w:rsidRDefault="00711A31" w:rsidP="00703F2E">
      <w:pPr>
        <w:spacing w:after="0" w:line="240" w:lineRule="auto"/>
      </w:pPr>
      <w:r>
        <w:separator/>
      </w:r>
    </w:p>
  </w:footnote>
  <w:footnote w:type="continuationSeparator" w:id="0">
    <w:p w14:paraId="1D2EFCA2" w14:textId="77777777" w:rsidR="00711A31" w:rsidRDefault="00711A31" w:rsidP="00703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70"/>
    <w:rsid w:val="000D2170"/>
    <w:rsid w:val="000E1F66"/>
    <w:rsid w:val="000F4E77"/>
    <w:rsid w:val="00164D51"/>
    <w:rsid w:val="00171FA0"/>
    <w:rsid w:val="001A1091"/>
    <w:rsid w:val="001C4DBE"/>
    <w:rsid w:val="00202E0B"/>
    <w:rsid w:val="002049AD"/>
    <w:rsid w:val="0021163D"/>
    <w:rsid w:val="00221436"/>
    <w:rsid w:val="0023011D"/>
    <w:rsid w:val="00232831"/>
    <w:rsid w:val="002461A8"/>
    <w:rsid w:val="00276471"/>
    <w:rsid w:val="00295E9C"/>
    <w:rsid w:val="002B53F6"/>
    <w:rsid w:val="002C5FA0"/>
    <w:rsid w:val="00304652"/>
    <w:rsid w:val="00311100"/>
    <w:rsid w:val="0032202D"/>
    <w:rsid w:val="003272D5"/>
    <w:rsid w:val="00354CF2"/>
    <w:rsid w:val="0036371B"/>
    <w:rsid w:val="003734F2"/>
    <w:rsid w:val="003B68C5"/>
    <w:rsid w:val="003E4773"/>
    <w:rsid w:val="003E5206"/>
    <w:rsid w:val="00407AB8"/>
    <w:rsid w:val="00412E67"/>
    <w:rsid w:val="00430CCD"/>
    <w:rsid w:val="00470FCA"/>
    <w:rsid w:val="00491189"/>
    <w:rsid w:val="004A0FDD"/>
    <w:rsid w:val="004A5525"/>
    <w:rsid w:val="004E6FE4"/>
    <w:rsid w:val="00527BBE"/>
    <w:rsid w:val="00532FE6"/>
    <w:rsid w:val="00561726"/>
    <w:rsid w:val="0056452F"/>
    <w:rsid w:val="00571A69"/>
    <w:rsid w:val="00617AAD"/>
    <w:rsid w:val="00670FD2"/>
    <w:rsid w:val="006742E8"/>
    <w:rsid w:val="0069556C"/>
    <w:rsid w:val="006D4A34"/>
    <w:rsid w:val="006E20F5"/>
    <w:rsid w:val="00702470"/>
    <w:rsid w:val="00703F2E"/>
    <w:rsid w:val="00711A31"/>
    <w:rsid w:val="00732BE1"/>
    <w:rsid w:val="007C7377"/>
    <w:rsid w:val="007E7A1B"/>
    <w:rsid w:val="008402E3"/>
    <w:rsid w:val="008D5184"/>
    <w:rsid w:val="009657F9"/>
    <w:rsid w:val="0097127A"/>
    <w:rsid w:val="00A02452"/>
    <w:rsid w:val="00AA1643"/>
    <w:rsid w:val="00AB646E"/>
    <w:rsid w:val="00AD308D"/>
    <w:rsid w:val="00AE7D3D"/>
    <w:rsid w:val="00B11763"/>
    <w:rsid w:val="00B452C7"/>
    <w:rsid w:val="00B5529B"/>
    <w:rsid w:val="00BB0D62"/>
    <w:rsid w:val="00BC4A39"/>
    <w:rsid w:val="00C32DC1"/>
    <w:rsid w:val="00C4155F"/>
    <w:rsid w:val="00C5015C"/>
    <w:rsid w:val="00C70490"/>
    <w:rsid w:val="00CA2969"/>
    <w:rsid w:val="00CA5106"/>
    <w:rsid w:val="00CA75A3"/>
    <w:rsid w:val="00CB6DEC"/>
    <w:rsid w:val="00CD364C"/>
    <w:rsid w:val="00D249C0"/>
    <w:rsid w:val="00D463A7"/>
    <w:rsid w:val="00D87E39"/>
    <w:rsid w:val="00D91F6E"/>
    <w:rsid w:val="00D97500"/>
    <w:rsid w:val="00DC1353"/>
    <w:rsid w:val="00E04D4D"/>
    <w:rsid w:val="00E22E55"/>
    <w:rsid w:val="00E35A01"/>
    <w:rsid w:val="00EF40D3"/>
    <w:rsid w:val="00EF71F9"/>
    <w:rsid w:val="00F25546"/>
    <w:rsid w:val="00F55BEA"/>
    <w:rsid w:val="00F853F0"/>
    <w:rsid w:val="00FD1163"/>
    <w:rsid w:val="00FD5AE4"/>
    <w:rsid w:val="00FD6416"/>
    <w:rsid w:val="00FF35FA"/>
    <w:rsid w:val="00FF499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AC2B"/>
  <w15:docId w15:val="{1AB06B6B-9A7E-4E1E-AA2A-34DCC5C4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6FE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D518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D5184"/>
    <w:rPr>
      <w:rFonts w:ascii="Segoe UI" w:hAnsi="Segoe UI" w:cs="Segoe UI"/>
      <w:sz w:val="18"/>
      <w:szCs w:val="18"/>
    </w:rPr>
  </w:style>
  <w:style w:type="paragraph" w:styleId="Antrats">
    <w:name w:val="header"/>
    <w:basedOn w:val="prastasis"/>
    <w:link w:val="AntratsDiagrama"/>
    <w:uiPriority w:val="99"/>
    <w:unhideWhenUsed/>
    <w:rsid w:val="00703F2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03F2E"/>
  </w:style>
  <w:style w:type="paragraph" w:styleId="Porat">
    <w:name w:val="footer"/>
    <w:basedOn w:val="prastasis"/>
    <w:link w:val="PoratDiagrama"/>
    <w:uiPriority w:val="99"/>
    <w:unhideWhenUsed/>
    <w:rsid w:val="00703F2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03F2E"/>
  </w:style>
  <w:style w:type="character" w:styleId="Hipersaitas">
    <w:name w:val="Hyperlink"/>
    <w:basedOn w:val="Numatytasispastraiposriftas"/>
    <w:uiPriority w:val="99"/>
    <w:unhideWhenUsed/>
    <w:rsid w:val="0023011D"/>
    <w:rPr>
      <w:color w:val="0563C1" w:themeColor="hyperlink"/>
      <w:u w:val="single"/>
    </w:rPr>
  </w:style>
  <w:style w:type="paragraph" w:customStyle="1" w:styleId="Default">
    <w:name w:val="Default"/>
    <w:rsid w:val="00AD30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2317</Words>
  <Characters>1322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irina.orlova</dc:creator>
  <cp:keywords/>
  <dc:description/>
  <cp:lastModifiedBy>PC</cp:lastModifiedBy>
  <cp:revision>48</cp:revision>
  <cp:lastPrinted>2021-05-12T05:47:00Z</cp:lastPrinted>
  <dcterms:created xsi:type="dcterms:W3CDTF">2021-05-07T11:00:00Z</dcterms:created>
  <dcterms:modified xsi:type="dcterms:W3CDTF">2022-02-10T11:17:00Z</dcterms:modified>
</cp:coreProperties>
</file>